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sz w:val="30"/>
          <w:szCs w:val="30"/>
        </w:rPr>
      </w:pPr>
    </w:p>
    <w:p>
      <w:pPr>
        <w:jc w:val="center"/>
        <w:rPr>
          <w:rFonts w:ascii="宋体" w:hAnsi="宋体" w:eastAsia="宋体" w:cs="Times New Roman"/>
          <w:b/>
          <w:sz w:val="30"/>
          <w:szCs w:val="30"/>
        </w:rPr>
      </w:pPr>
      <w:r>
        <w:rPr>
          <w:rFonts w:hint="eastAsia" w:ascii="宋体" w:hAnsi="宋体" w:eastAsia="宋体" w:cs="Times New Roman"/>
          <w:b/>
          <w:sz w:val="30"/>
          <w:szCs w:val="30"/>
        </w:rPr>
        <w:t>洛阳市轨道交通土地勘测定界项目</w:t>
      </w:r>
    </w:p>
    <w:p>
      <w:pPr>
        <w:jc w:val="center"/>
        <w:rPr>
          <w:rFonts w:ascii="宋体" w:hAnsi="宋体" w:eastAsia="宋体" w:cs="Times New Roman"/>
          <w:b/>
          <w:sz w:val="30"/>
          <w:szCs w:val="30"/>
        </w:rPr>
      </w:pPr>
      <w:r>
        <w:rPr>
          <w:rFonts w:hint="eastAsia" w:ascii="宋体" w:hAnsi="宋体" w:eastAsia="宋体" w:cs="宋体"/>
          <w:b/>
          <w:sz w:val="30"/>
          <w:szCs w:val="30"/>
        </w:rPr>
        <w:t>谈判采购公告</w:t>
      </w:r>
    </w:p>
    <w:p>
      <w:pPr>
        <w:spacing w:line="400" w:lineRule="exact"/>
        <w:ind w:firstLine="420" w:firstLineChars="200"/>
        <w:rPr>
          <w:rFonts w:ascii="宋体" w:hAnsi="宋体" w:eastAsia="宋体" w:cs="宋体"/>
          <w:szCs w:val="21"/>
        </w:rPr>
      </w:pPr>
      <w:r>
        <w:rPr>
          <w:rFonts w:hint="eastAsia" w:ascii="宋体" w:hAnsi="宋体" w:eastAsia="宋体" w:cs="Times New Roman"/>
          <w:szCs w:val="21"/>
        </w:rPr>
        <w:t>洛阳市轨道交通有限责任公司（谈判人）采用谈判采购方式对</w:t>
      </w:r>
      <w:r>
        <w:rPr>
          <w:rFonts w:hint="eastAsia" w:ascii="宋体" w:hAnsi="宋体" w:eastAsia="宋体" w:cs="宋体"/>
          <w:szCs w:val="21"/>
        </w:rPr>
        <w:t>洛阳市轨道交通土地勘测定界项目</w:t>
      </w:r>
      <w:r>
        <w:rPr>
          <w:rFonts w:hint="eastAsia" w:ascii="宋体" w:hAnsi="宋体" w:eastAsia="宋体" w:cs="Times New Roman"/>
          <w:szCs w:val="21"/>
        </w:rPr>
        <w:t>选择响应人，</w:t>
      </w:r>
      <w:r>
        <w:rPr>
          <w:rFonts w:hint="eastAsia" w:ascii="宋体" w:hAnsi="宋体" w:eastAsia="宋体" w:cs="宋体"/>
          <w:szCs w:val="21"/>
        </w:rPr>
        <w:t>欢迎合格的响应人报名参加。</w:t>
      </w:r>
    </w:p>
    <w:p>
      <w:pPr>
        <w:keepNext/>
        <w:keepLines/>
        <w:spacing w:line="400" w:lineRule="exact"/>
        <w:jc w:val="left"/>
        <w:outlineLvl w:val="1"/>
        <w:rPr>
          <w:rFonts w:ascii="Times New Roman" w:hAnsi="Times New Roman" w:eastAsia="黑体" w:cs="宋体"/>
          <w:sz w:val="28"/>
          <w:szCs w:val="20"/>
        </w:rPr>
      </w:pPr>
      <w:bookmarkStart w:id="0" w:name="_Toc533799756"/>
      <w:bookmarkStart w:id="1" w:name="_Toc533068206"/>
      <w:bookmarkStart w:id="2" w:name="_Toc528918478"/>
      <w:r>
        <w:rPr>
          <w:rFonts w:hint="eastAsia" w:ascii="Times New Roman" w:hAnsi="Times New Roman" w:eastAsia="黑体" w:cs="宋体"/>
          <w:sz w:val="28"/>
          <w:szCs w:val="20"/>
        </w:rPr>
        <w:t>1.项目概况与范围</w:t>
      </w:r>
      <w:bookmarkEnd w:id="0"/>
      <w:bookmarkEnd w:id="1"/>
      <w:bookmarkEnd w:id="2"/>
    </w:p>
    <w:p>
      <w:pPr>
        <w:spacing w:line="400" w:lineRule="exact"/>
        <w:ind w:firstLine="420" w:firstLineChars="200"/>
        <w:rPr>
          <w:rFonts w:ascii="宋体" w:hAnsi="宋体" w:eastAsia="宋体" w:cs="宋体"/>
          <w:szCs w:val="21"/>
        </w:rPr>
      </w:pPr>
      <w:r>
        <w:rPr>
          <w:rFonts w:hint="eastAsia" w:ascii="宋体" w:hAnsi="宋体" w:eastAsia="宋体" w:cs="宋体"/>
          <w:szCs w:val="21"/>
        </w:rPr>
        <w:t>1.1谈判内容：实测建设范围内各宗地的面积、界址间距长度、各地类面积等。成果包括勘测坐标点、土地利用图（彩色）以及勘测定界技术报告（需采用2000国家大地坐标系）。具体要求详见“第四章 用户需求书”。</w:t>
      </w:r>
    </w:p>
    <w:p>
      <w:pPr>
        <w:spacing w:line="400" w:lineRule="exact"/>
        <w:ind w:firstLine="420" w:firstLineChars="200"/>
        <w:rPr>
          <w:rFonts w:ascii="宋体" w:hAnsi="宋体" w:eastAsia="宋体" w:cs="宋体"/>
          <w:szCs w:val="21"/>
        </w:rPr>
      </w:pPr>
      <w:r>
        <w:rPr>
          <w:rFonts w:ascii="宋体" w:hAnsi="宋体" w:eastAsia="宋体" w:cs="宋体"/>
          <w:szCs w:val="21"/>
        </w:rPr>
        <w:t>1.2服务期限</w:t>
      </w:r>
      <w:r>
        <w:rPr>
          <w:rFonts w:hint="eastAsia" w:ascii="宋体" w:hAnsi="宋体" w:eastAsia="宋体" w:cs="宋体"/>
          <w:szCs w:val="21"/>
        </w:rPr>
        <w:t>：</w:t>
      </w:r>
      <w:r>
        <w:rPr>
          <w:rFonts w:ascii="宋体" w:hAnsi="宋体" w:eastAsia="宋体" w:cs="宋体"/>
          <w:szCs w:val="21"/>
        </w:rPr>
        <w:t>自合同签订之日起满一年止</w:t>
      </w:r>
      <w:r>
        <w:rPr>
          <w:rFonts w:hint="eastAsia" w:ascii="宋体" w:hAnsi="宋体" w:eastAsia="宋体" w:cs="宋体"/>
          <w:szCs w:val="21"/>
        </w:rPr>
        <w:t>；</w:t>
      </w:r>
      <w:r>
        <w:rPr>
          <w:rFonts w:ascii="宋体" w:hAnsi="宋体" w:eastAsia="宋体" w:cs="宋体"/>
          <w:szCs w:val="21"/>
        </w:rPr>
        <w:t xml:space="preserve"> </w:t>
      </w:r>
    </w:p>
    <w:p>
      <w:pPr>
        <w:spacing w:line="400" w:lineRule="exact"/>
        <w:ind w:left="435" w:right="-319" w:rightChars="-152"/>
        <w:rPr>
          <w:rFonts w:ascii="宋体" w:hAnsi="宋体" w:eastAsia="宋体" w:cs="宋体"/>
          <w:szCs w:val="21"/>
        </w:rPr>
      </w:pPr>
      <w:r>
        <w:rPr>
          <w:rFonts w:ascii="宋体" w:hAnsi="宋体" w:eastAsia="宋体" w:cs="宋体"/>
          <w:szCs w:val="21"/>
        </w:rPr>
        <w:t>1.3</w:t>
      </w:r>
      <w:r>
        <w:rPr>
          <w:rFonts w:hint="eastAsia" w:ascii="宋体" w:hAnsi="宋体" w:eastAsia="宋体" w:cs="宋体"/>
          <w:szCs w:val="21"/>
        </w:rPr>
        <w:t>单个项目完成时间：用地范围确定后</w:t>
      </w:r>
      <w:r>
        <w:rPr>
          <w:rFonts w:ascii="宋体" w:hAnsi="宋体" w:eastAsia="宋体" w:cs="宋体"/>
          <w:szCs w:val="21"/>
        </w:rPr>
        <w:t>5个工作日内提交成果资料。</w:t>
      </w:r>
    </w:p>
    <w:p>
      <w:pPr>
        <w:keepNext/>
        <w:keepLines/>
        <w:spacing w:line="400" w:lineRule="exact"/>
        <w:jc w:val="left"/>
        <w:outlineLvl w:val="1"/>
        <w:rPr>
          <w:rFonts w:ascii="Times New Roman" w:hAnsi="Times New Roman" w:eastAsia="黑体" w:cs="宋体"/>
          <w:sz w:val="28"/>
          <w:szCs w:val="20"/>
        </w:rPr>
      </w:pPr>
      <w:bookmarkStart w:id="3" w:name="_Toc533068207"/>
      <w:bookmarkStart w:id="4" w:name="_Toc528918479"/>
      <w:bookmarkStart w:id="5" w:name="_Toc533799757"/>
      <w:r>
        <w:rPr>
          <w:rFonts w:hint="eastAsia" w:ascii="Times New Roman" w:hAnsi="Times New Roman" w:eastAsia="黑体" w:cs="宋体"/>
          <w:sz w:val="28"/>
          <w:szCs w:val="20"/>
        </w:rPr>
        <w:t>2.响应人资格要求</w:t>
      </w:r>
      <w:bookmarkEnd w:id="3"/>
      <w:bookmarkEnd w:id="4"/>
      <w:bookmarkEnd w:id="5"/>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2.1响应人须是在中华人民共和国境内注册的企业法人，营业执照合格有效。</w:t>
      </w:r>
      <w:r>
        <w:rPr>
          <w:rFonts w:ascii="宋体" w:hAnsi="宋体" w:eastAsia="宋体" w:cs="Times New Roman"/>
          <w:szCs w:val="21"/>
        </w:rPr>
        <w:t xml:space="preserve"> </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2.2响应人须具有国家测绘地理信息局颁发的测绘甲级资质。</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2.3响应人须至少具有1个类似项目业绩。（类似项目是指土地勘测定界项目）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2.4单位负责人为同一人或者存在控股、管理关系的不同单位，不得同时参加本项目。</w:t>
      </w:r>
    </w:p>
    <w:p>
      <w:pPr>
        <w:spacing w:line="400" w:lineRule="exact"/>
        <w:ind w:firstLine="420" w:firstLineChars="200"/>
        <w:rPr>
          <w:rFonts w:ascii="Calibri" w:hAnsi="Calibri" w:eastAsia="宋体" w:cs="Times New Roman"/>
          <w:szCs w:val="24"/>
        </w:rPr>
      </w:pPr>
      <w:r>
        <w:rPr>
          <w:rFonts w:hint="eastAsia" w:ascii="宋体" w:hAnsi="宋体" w:eastAsia="宋体" w:cs="Times New Roman"/>
          <w:szCs w:val="21"/>
        </w:rPr>
        <w:t>2.5</w:t>
      </w:r>
      <w:r>
        <w:rPr>
          <w:rFonts w:hint="eastAsia" w:ascii="Calibri" w:hAnsi="Calibri" w:eastAsia="宋体" w:cs="Times New Roman"/>
          <w:szCs w:val="24"/>
        </w:rPr>
        <w:t>响应人没有处于破产、被责令停产、停业状态。</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2.6本项目不接受联合体参选。</w:t>
      </w:r>
    </w:p>
    <w:p>
      <w:pPr>
        <w:keepNext/>
        <w:keepLines/>
        <w:spacing w:line="400" w:lineRule="exact"/>
        <w:jc w:val="left"/>
        <w:outlineLvl w:val="1"/>
        <w:rPr>
          <w:rFonts w:ascii="黑体" w:hAnsi="黑体" w:eastAsia="黑体" w:cs="宋体"/>
          <w:sz w:val="28"/>
          <w:szCs w:val="20"/>
        </w:rPr>
      </w:pPr>
      <w:bookmarkStart w:id="6" w:name="_Toc533068208"/>
      <w:bookmarkStart w:id="7" w:name="_Toc533799758"/>
      <w:bookmarkStart w:id="8" w:name="_Toc528918480"/>
      <w:r>
        <w:rPr>
          <w:rFonts w:hint="eastAsia" w:ascii="黑体" w:hAnsi="黑体" w:eastAsia="黑体" w:cs="宋体"/>
          <w:sz w:val="28"/>
          <w:szCs w:val="20"/>
        </w:rPr>
        <w:t>3.响应报名</w:t>
      </w:r>
      <w:bookmarkEnd w:id="6"/>
      <w:bookmarkEnd w:id="7"/>
      <w:bookmarkEnd w:id="8"/>
    </w:p>
    <w:p>
      <w:pPr>
        <w:spacing w:line="400" w:lineRule="exact"/>
        <w:ind w:firstLine="420" w:firstLineChars="200"/>
        <w:rPr>
          <w:rFonts w:ascii="宋体" w:hAnsi="宋体" w:eastAsia="宋体" w:cs="宋体"/>
          <w:szCs w:val="21"/>
        </w:rPr>
      </w:pPr>
      <w:r>
        <w:rPr>
          <w:rFonts w:hint="eastAsia" w:ascii="宋体" w:hAnsi="宋体" w:eastAsia="宋体" w:cs="宋体"/>
          <w:szCs w:val="21"/>
        </w:rPr>
        <w:t>3.1凡有意参加本次谈判采购的响应人，请于201</w:t>
      </w:r>
      <w:r>
        <w:rPr>
          <w:rFonts w:ascii="宋体" w:hAnsi="宋体" w:eastAsia="宋体" w:cs="宋体"/>
          <w:szCs w:val="21"/>
        </w:rPr>
        <w:t>9</w:t>
      </w:r>
      <w:r>
        <w:rPr>
          <w:rFonts w:hint="eastAsia" w:ascii="宋体" w:hAnsi="宋体" w:eastAsia="宋体" w:cs="宋体"/>
          <w:szCs w:val="21"/>
        </w:rPr>
        <w:t>年</w:t>
      </w:r>
      <w:r>
        <w:rPr>
          <w:rFonts w:ascii="宋体" w:hAnsi="宋体" w:eastAsia="宋体" w:cs="宋体"/>
          <w:szCs w:val="21"/>
        </w:rPr>
        <w:t>1</w:t>
      </w:r>
      <w:r>
        <w:rPr>
          <w:rFonts w:hint="eastAsia" w:ascii="宋体" w:hAnsi="宋体" w:eastAsia="宋体" w:cs="宋体"/>
          <w:szCs w:val="21"/>
        </w:rPr>
        <w:t>月</w:t>
      </w:r>
      <w:r>
        <w:rPr>
          <w:rFonts w:ascii="宋体" w:hAnsi="宋体" w:eastAsia="宋体" w:cs="宋体"/>
          <w:szCs w:val="21"/>
        </w:rPr>
        <w:t>7</w:t>
      </w:r>
      <w:r>
        <w:rPr>
          <w:rFonts w:hint="eastAsia" w:ascii="宋体" w:hAnsi="宋体" w:eastAsia="宋体" w:cs="宋体"/>
          <w:szCs w:val="21"/>
        </w:rPr>
        <w:t>日</w:t>
      </w:r>
      <w:r>
        <w:rPr>
          <w:rFonts w:ascii="宋体" w:hAnsi="宋体" w:eastAsia="宋体" w:cs="宋体"/>
          <w:szCs w:val="21"/>
        </w:rPr>
        <w:t>18</w:t>
      </w:r>
      <w:r>
        <w:rPr>
          <w:rFonts w:hint="eastAsia" w:ascii="宋体" w:hAnsi="宋体" w:eastAsia="宋体" w:cs="宋体"/>
          <w:szCs w:val="21"/>
        </w:rPr>
        <w:t>时00分之前到洛阳市轨道交通有限责任公司报名并领取谈判采购文件。</w:t>
      </w:r>
    </w:p>
    <w:p>
      <w:pPr>
        <w:spacing w:line="400" w:lineRule="exact"/>
        <w:ind w:firstLine="420" w:firstLineChars="200"/>
        <w:rPr>
          <w:rFonts w:ascii="宋体" w:hAnsi="宋体" w:eastAsia="宋体" w:cs="宋体"/>
          <w:szCs w:val="21"/>
        </w:rPr>
      </w:pPr>
      <w:bookmarkStart w:id="9" w:name="_Toc451893005"/>
      <w:r>
        <w:rPr>
          <w:rFonts w:hint="eastAsia" w:ascii="宋体" w:hAnsi="宋体" w:eastAsia="宋体" w:cs="宋体"/>
          <w:szCs w:val="21"/>
        </w:rPr>
        <w:t xml:space="preserve">3.2 </w:t>
      </w:r>
      <w:bookmarkEnd w:id="9"/>
      <w:r>
        <w:rPr>
          <w:rFonts w:hint="eastAsia" w:ascii="宋体" w:hAnsi="宋体" w:eastAsia="宋体" w:cs="宋体"/>
          <w:szCs w:val="21"/>
        </w:rPr>
        <w:t>响应人法定代表人或委托代理人携带下列资料到洛阳市洛龙区开元大道56号5楼洛阳市轨道交通有限责任公司进行报名。</w:t>
      </w:r>
    </w:p>
    <w:p>
      <w:pPr>
        <w:spacing w:line="400" w:lineRule="exact"/>
        <w:ind w:firstLine="422" w:firstLineChars="200"/>
        <w:rPr>
          <w:rFonts w:ascii="宋体" w:hAnsi="宋体" w:eastAsia="宋体" w:cs="Times New Roman"/>
          <w:b/>
          <w:szCs w:val="24"/>
        </w:rPr>
      </w:pPr>
      <w:r>
        <w:rPr>
          <w:rFonts w:hint="eastAsia" w:ascii="宋体" w:hAnsi="宋体" w:eastAsia="宋体" w:cs="Times New Roman"/>
          <w:b/>
          <w:szCs w:val="24"/>
        </w:rPr>
        <w:t>（1）营业执照、组织机构代码证、税务登记证或三证合一的原件及复印件</w:t>
      </w:r>
    </w:p>
    <w:p>
      <w:pPr>
        <w:spacing w:line="400" w:lineRule="exact"/>
        <w:ind w:firstLine="422" w:firstLineChars="200"/>
        <w:rPr>
          <w:rFonts w:ascii="宋体" w:hAnsi="宋体" w:eastAsia="宋体" w:cs="Times New Roman"/>
          <w:b/>
          <w:szCs w:val="24"/>
        </w:rPr>
      </w:pPr>
      <w:r>
        <w:rPr>
          <w:rFonts w:hint="eastAsia" w:ascii="宋体" w:hAnsi="宋体" w:eastAsia="宋体" w:cs="Times New Roman"/>
          <w:b/>
          <w:szCs w:val="24"/>
        </w:rPr>
        <w:t>（2）法定代表人授权委托书原件，身份证原件及复印件（授权书格式见附件1）</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上述资料的复印件应加盖单位公章，由谈判人留存。除法定代表人授权委托书不退还外，其他原件报名后当场退还。</w:t>
      </w:r>
    </w:p>
    <w:p>
      <w:pPr>
        <w:keepNext/>
        <w:keepLines/>
        <w:spacing w:line="400" w:lineRule="exact"/>
        <w:jc w:val="left"/>
        <w:outlineLvl w:val="1"/>
        <w:rPr>
          <w:rFonts w:ascii="Times New Roman" w:hAnsi="Times New Roman" w:eastAsia="黑体" w:cs="宋体"/>
          <w:sz w:val="28"/>
          <w:szCs w:val="20"/>
        </w:rPr>
      </w:pPr>
      <w:bookmarkStart w:id="10" w:name="_Toc533799759"/>
      <w:bookmarkStart w:id="11" w:name="_Toc528918481"/>
      <w:bookmarkStart w:id="12" w:name="_Toc24978"/>
      <w:bookmarkStart w:id="13" w:name="_Toc533068209"/>
      <w:bookmarkStart w:id="14" w:name="_Toc511919484"/>
      <w:r>
        <w:rPr>
          <w:rFonts w:hint="eastAsia" w:ascii="Times New Roman" w:hAnsi="Times New Roman" w:eastAsia="黑体" w:cs="宋体"/>
          <w:sz w:val="28"/>
          <w:szCs w:val="20"/>
        </w:rPr>
        <w:t>4.响应文件的递交</w:t>
      </w:r>
      <w:bookmarkEnd w:id="10"/>
      <w:bookmarkEnd w:id="11"/>
      <w:bookmarkEnd w:id="12"/>
      <w:bookmarkEnd w:id="13"/>
      <w:bookmarkEnd w:id="14"/>
    </w:p>
    <w:p>
      <w:pPr>
        <w:spacing w:line="400" w:lineRule="exact"/>
        <w:ind w:firstLine="420" w:firstLineChars="200"/>
        <w:rPr>
          <w:rFonts w:ascii="宋体" w:hAnsi="宋体" w:eastAsia="宋体" w:cs="宋体"/>
          <w:szCs w:val="21"/>
        </w:rPr>
      </w:pPr>
      <w:r>
        <w:rPr>
          <w:rFonts w:hint="eastAsia" w:ascii="宋体" w:hAnsi="宋体" w:eastAsia="宋体" w:cs="宋体"/>
          <w:szCs w:val="21"/>
        </w:rPr>
        <w:t>4.1递交响应文件的截止时间为（谈判截止时间，下同）201</w:t>
      </w:r>
      <w:r>
        <w:rPr>
          <w:rFonts w:ascii="宋体" w:hAnsi="宋体" w:eastAsia="宋体" w:cs="宋体"/>
          <w:szCs w:val="21"/>
        </w:rPr>
        <w:t>9</w:t>
      </w:r>
      <w:r>
        <w:rPr>
          <w:rFonts w:hint="eastAsia" w:ascii="宋体" w:hAnsi="宋体" w:eastAsia="宋体" w:cs="宋体"/>
          <w:szCs w:val="21"/>
        </w:rPr>
        <w:t>年</w:t>
      </w:r>
      <w:r>
        <w:rPr>
          <w:rFonts w:ascii="宋体" w:hAnsi="宋体" w:eastAsia="宋体" w:cs="宋体"/>
          <w:szCs w:val="21"/>
        </w:rPr>
        <w:t>1</w:t>
      </w:r>
      <w:r>
        <w:rPr>
          <w:rFonts w:hint="eastAsia" w:ascii="宋体" w:hAnsi="宋体" w:eastAsia="宋体" w:cs="宋体"/>
          <w:szCs w:val="21"/>
        </w:rPr>
        <w:t>月</w:t>
      </w:r>
      <w:r>
        <w:rPr>
          <w:rFonts w:ascii="宋体" w:hAnsi="宋体" w:eastAsia="宋体" w:cs="宋体"/>
          <w:szCs w:val="21"/>
        </w:rPr>
        <w:t>11</w:t>
      </w:r>
      <w:r>
        <w:rPr>
          <w:rFonts w:hint="eastAsia" w:ascii="宋体" w:hAnsi="宋体" w:eastAsia="宋体" w:cs="宋体"/>
          <w:szCs w:val="21"/>
        </w:rPr>
        <w:t>日09时30分，地点为洛阳市洛龙区开元大道56号5楼洛阳市轨道交通有限责任公司</w:t>
      </w:r>
      <w:r>
        <w:rPr>
          <w:rFonts w:ascii="宋体" w:hAnsi="宋体" w:eastAsia="宋体" w:cs="宋体"/>
          <w:szCs w:val="21"/>
        </w:rPr>
        <w:t>508</w:t>
      </w:r>
      <w:r>
        <w:rPr>
          <w:rFonts w:hint="eastAsia" w:ascii="宋体" w:hAnsi="宋体" w:eastAsia="宋体" w:cs="宋体"/>
          <w:szCs w:val="21"/>
        </w:rPr>
        <w:t>会议室。</w:t>
      </w:r>
    </w:p>
    <w:p>
      <w:pPr>
        <w:spacing w:line="400" w:lineRule="exact"/>
        <w:ind w:firstLine="420" w:firstLineChars="200"/>
        <w:rPr>
          <w:rFonts w:ascii="宋体" w:hAnsi="宋体" w:eastAsia="宋体" w:cs="宋体"/>
          <w:szCs w:val="21"/>
        </w:rPr>
      </w:pPr>
      <w:r>
        <w:rPr>
          <w:rFonts w:hint="eastAsia" w:ascii="宋体" w:hAnsi="宋体" w:eastAsia="宋体" w:cs="宋体"/>
          <w:szCs w:val="21"/>
        </w:rPr>
        <w:t>4.2逾期送达或者未送达指定地点的响应文件不予受理。</w:t>
      </w:r>
    </w:p>
    <w:p>
      <w:pPr>
        <w:keepNext/>
        <w:keepLines/>
        <w:spacing w:line="400" w:lineRule="exact"/>
        <w:jc w:val="left"/>
        <w:outlineLvl w:val="1"/>
        <w:rPr>
          <w:rFonts w:ascii="宋体" w:hAnsi="宋体" w:eastAsia="黑体" w:cs="宋体"/>
          <w:sz w:val="28"/>
          <w:szCs w:val="21"/>
        </w:rPr>
      </w:pPr>
      <w:bookmarkStart w:id="15" w:name="_Toc10679"/>
      <w:bookmarkStart w:id="16" w:name="_Toc533068210"/>
      <w:bookmarkStart w:id="17" w:name="_Toc511919485"/>
      <w:bookmarkStart w:id="18" w:name="_Toc528918482"/>
      <w:bookmarkStart w:id="19" w:name="_Toc533799760"/>
      <w:r>
        <w:rPr>
          <w:rFonts w:hint="eastAsia" w:ascii="Times New Roman" w:hAnsi="Times New Roman" w:eastAsia="黑体" w:cs="宋体"/>
          <w:sz w:val="28"/>
          <w:szCs w:val="20"/>
        </w:rPr>
        <w:t>5.发布公告的媒介</w:t>
      </w:r>
      <w:bookmarkEnd w:id="15"/>
      <w:bookmarkEnd w:id="16"/>
      <w:bookmarkEnd w:id="17"/>
      <w:bookmarkEnd w:id="18"/>
      <w:bookmarkEnd w:id="19"/>
    </w:p>
    <w:p>
      <w:pPr>
        <w:spacing w:line="400" w:lineRule="exact"/>
        <w:ind w:firstLine="420" w:firstLineChars="200"/>
        <w:rPr>
          <w:rFonts w:ascii="宋体" w:hAnsi="宋体" w:eastAsia="宋体" w:cs="宋体"/>
          <w:szCs w:val="21"/>
        </w:rPr>
      </w:pPr>
      <w:r>
        <w:rPr>
          <w:rFonts w:hint="eastAsia" w:ascii="宋体" w:hAnsi="宋体" w:eastAsia="宋体" w:cs="宋体"/>
          <w:szCs w:val="21"/>
        </w:rPr>
        <w:t>洛阳市轨道交通有限责任公司网站（</w:t>
      </w:r>
      <w:r>
        <w:rPr>
          <w:rFonts w:ascii="宋体" w:hAnsi="宋体" w:eastAsia="宋体" w:cs="宋体"/>
          <w:szCs w:val="21"/>
        </w:rPr>
        <w:t>http://www.lysubway.com.cn/</w:t>
      </w:r>
      <w:r>
        <w:rPr>
          <w:rFonts w:hint="eastAsia" w:ascii="宋体" w:hAnsi="宋体" w:eastAsia="宋体" w:cs="宋体"/>
          <w:szCs w:val="21"/>
        </w:rPr>
        <w:t>）</w:t>
      </w:r>
    </w:p>
    <w:p>
      <w:pPr>
        <w:keepNext/>
        <w:keepLines/>
        <w:spacing w:line="400" w:lineRule="exact"/>
        <w:jc w:val="left"/>
        <w:outlineLvl w:val="1"/>
        <w:rPr>
          <w:rFonts w:ascii="Times New Roman" w:hAnsi="Times New Roman" w:eastAsia="黑体" w:cs="宋体"/>
          <w:sz w:val="28"/>
          <w:szCs w:val="20"/>
        </w:rPr>
      </w:pPr>
      <w:bookmarkStart w:id="20" w:name="_Toc533799761"/>
      <w:bookmarkStart w:id="21" w:name="_Toc3425"/>
      <w:bookmarkStart w:id="22" w:name="_Toc528918483"/>
      <w:bookmarkStart w:id="23" w:name="_Toc511919486"/>
      <w:bookmarkStart w:id="24" w:name="_Toc533068211"/>
      <w:r>
        <w:rPr>
          <w:rFonts w:hint="eastAsia" w:ascii="Times New Roman" w:hAnsi="Times New Roman" w:eastAsia="黑体" w:cs="宋体"/>
          <w:sz w:val="28"/>
          <w:szCs w:val="20"/>
        </w:rPr>
        <w:t>6.联系方式</w:t>
      </w:r>
      <w:bookmarkEnd w:id="20"/>
      <w:bookmarkEnd w:id="21"/>
      <w:bookmarkEnd w:id="22"/>
      <w:bookmarkEnd w:id="23"/>
      <w:bookmarkEnd w:id="24"/>
    </w:p>
    <w:p>
      <w:pPr>
        <w:spacing w:line="400" w:lineRule="exact"/>
        <w:ind w:firstLine="420" w:firstLineChars="200"/>
        <w:rPr>
          <w:rFonts w:ascii="宋体" w:hAnsi="宋体" w:eastAsia="宋体" w:cs="宋体"/>
          <w:szCs w:val="21"/>
        </w:rPr>
      </w:pPr>
      <w:r>
        <w:rPr>
          <w:rFonts w:hint="eastAsia" w:ascii="宋体" w:hAnsi="宋体" w:eastAsia="宋体" w:cs="Times New Roman"/>
          <w:szCs w:val="21"/>
        </w:rPr>
        <w:t>谈判人：</w:t>
      </w:r>
      <w:r>
        <w:rPr>
          <w:rFonts w:hint="eastAsia" w:ascii="宋体" w:hAnsi="宋体" w:eastAsia="宋体" w:cs="Times New Roman"/>
          <w:color w:val="000000"/>
          <w:szCs w:val="21"/>
        </w:rPr>
        <w:t>洛阳市轨道交通有限责任公司</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地址：洛阳市洛龙区开元大道56号5楼</w:t>
      </w:r>
    </w:p>
    <w:p>
      <w:pPr>
        <w:spacing w:line="400" w:lineRule="exact"/>
        <w:ind w:firstLine="420" w:firstLineChars="200"/>
        <w:rPr>
          <w:rFonts w:ascii="宋体" w:hAnsi="宋体" w:eastAsia="宋体" w:cs="宋体"/>
          <w:szCs w:val="21"/>
        </w:rPr>
      </w:pPr>
      <w:r>
        <w:rPr>
          <w:rFonts w:hint="eastAsia" w:ascii="宋体" w:hAnsi="宋体" w:eastAsia="宋体" w:cs="宋体"/>
          <w:szCs w:val="21"/>
        </w:rPr>
        <w:t>联系人：赵先生</w:t>
      </w:r>
    </w:p>
    <w:p>
      <w:pPr>
        <w:spacing w:line="400" w:lineRule="exact"/>
        <w:ind w:firstLine="420" w:firstLineChars="200"/>
        <w:rPr>
          <w:rFonts w:ascii="宋体" w:hAnsi="宋体" w:eastAsia="宋体" w:cs="宋体"/>
          <w:szCs w:val="21"/>
        </w:rPr>
      </w:pPr>
      <w:r>
        <w:rPr>
          <w:rFonts w:hint="eastAsia" w:ascii="宋体" w:hAnsi="宋体" w:eastAsia="宋体" w:cs="宋体"/>
          <w:szCs w:val="21"/>
        </w:rPr>
        <w:t>电话：</w:t>
      </w:r>
      <w:r>
        <w:rPr>
          <w:rFonts w:ascii="宋体" w:hAnsi="宋体" w:eastAsia="宋体" w:cs="宋体"/>
          <w:kern w:val="0"/>
          <w:szCs w:val="21"/>
        </w:rPr>
        <w:t>0379</w:t>
      </w:r>
      <w:r>
        <w:rPr>
          <w:rFonts w:hint="eastAsia" w:ascii="宋体" w:hAnsi="宋体" w:eastAsia="宋体" w:cs="宋体"/>
          <w:kern w:val="0"/>
          <w:szCs w:val="21"/>
        </w:rPr>
        <w:t>-</w:t>
      </w:r>
      <w:r>
        <w:rPr>
          <w:rFonts w:ascii="宋体" w:hAnsi="宋体" w:eastAsia="宋体" w:cs="宋体"/>
          <w:kern w:val="0"/>
          <w:szCs w:val="21"/>
        </w:rPr>
        <w:t>63005898</w:t>
      </w:r>
    </w:p>
    <w:p>
      <w:pPr>
        <w:spacing w:line="400" w:lineRule="exact"/>
        <w:ind w:firstLine="420" w:firstLineChars="200"/>
        <w:rPr>
          <w:rFonts w:ascii="宋体" w:hAnsi="宋体" w:eastAsia="宋体" w:cs="Times New Roman"/>
          <w:szCs w:val="21"/>
        </w:rPr>
      </w:pPr>
    </w:p>
    <w:p>
      <w:pPr>
        <w:spacing w:line="400" w:lineRule="exact"/>
        <w:rPr>
          <w:rFonts w:ascii="宋体" w:hAnsi="宋体" w:eastAsia="宋体" w:cs="Times New Roman"/>
          <w:szCs w:val="21"/>
        </w:rPr>
      </w:pPr>
    </w:p>
    <w:p>
      <w:pPr>
        <w:spacing w:line="400" w:lineRule="exact"/>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洛阳市轨道交通有限责任公司</w:t>
      </w:r>
    </w:p>
    <w:p>
      <w:pPr>
        <w:wordWrap w:val="0"/>
        <w:spacing w:line="400" w:lineRule="exact"/>
        <w:ind w:right="240" w:firstLine="480" w:firstLineChars="200"/>
        <w:jc w:val="right"/>
        <w:rPr>
          <w:rFonts w:ascii="宋体" w:hAnsi="宋体" w:eastAsia="宋体" w:cs="Times New Roman"/>
          <w:sz w:val="24"/>
          <w:szCs w:val="24"/>
        </w:rPr>
      </w:pPr>
      <w:r>
        <w:rPr>
          <w:rFonts w:hint="eastAsia" w:ascii="宋体" w:hAnsi="宋体" w:eastAsia="宋体" w:cs="Times New Roman"/>
          <w:sz w:val="24"/>
          <w:szCs w:val="24"/>
        </w:rPr>
        <w:t>2018年</w:t>
      </w:r>
      <w:r>
        <w:rPr>
          <w:rFonts w:ascii="宋体" w:hAnsi="宋体" w:eastAsia="宋体" w:cs="Times New Roman"/>
          <w:sz w:val="24"/>
          <w:szCs w:val="24"/>
        </w:rPr>
        <w:t>12</w:t>
      </w:r>
      <w:r>
        <w:rPr>
          <w:rFonts w:hint="eastAsia" w:ascii="宋体" w:hAnsi="宋体" w:eastAsia="宋体" w:cs="Times New Roman"/>
          <w:sz w:val="24"/>
          <w:szCs w:val="24"/>
        </w:rPr>
        <w:t>月</w:t>
      </w:r>
      <w:r>
        <w:rPr>
          <w:rFonts w:ascii="宋体" w:hAnsi="宋体" w:eastAsia="宋体" w:cs="Times New Roman"/>
          <w:sz w:val="24"/>
          <w:szCs w:val="24"/>
        </w:rPr>
        <w:t>29</w:t>
      </w:r>
      <w:r>
        <w:rPr>
          <w:rFonts w:hint="eastAsia" w:ascii="宋体" w:hAnsi="宋体" w:eastAsia="宋体" w:cs="Times New Roman"/>
          <w:sz w:val="24"/>
          <w:szCs w:val="24"/>
        </w:rPr>
        <w:t>日</w:t>
      </w:r>
    </w:p>
    <w:p>
      <w:pPr>
        <w:spacing w:line="400" w:lineRule="exact"/>
        <w:ind w:firstLine="420" w:firstLineChars="200"/>
        <w:rPr>
          <w:rFonts w:ascii="宋体" w:hAnsi="宋体" w:eastAsia="宋体" w:cs="Times New Roman"/>
          <w:szCs w:val="24"/>
        </w:rPr>
      </w:pPr>
    </w:p>
    <w:p/>
    <w:p/>
    <w:p/>
    <w:p/>
    <w:p/>
    <w:p/>
    <w:p/>
    <w:p/>
    <w:p/>
    <w:p/>
    <w:p/>
    <w:p/>
    <w:p/>
    <w:p/>
    <w:p/>
    <w:p/>
    <w:p/>
    <w:p/>
    <w:p/>
    <w:p/>
    <w:p/>
    <w:p/>
    <w:p/>
    <w:p/>
    <w:p/>
    <w:p/>
    <w:p/>
    <w:p/>
    <w:p/>
    <w:p/>
    <w:p/>
    <w:p/>
    <w:p>
      <w:pPr>
        <w:widowControl/>
        <w:spacing w:line="400" w:lineRule="exact"/>
        <w:jc w:val="left"/>
        <w:rPr>
          <w:rFonts w:ascii="宋体" w:hAnsi="宋体" w:eastAsia="宋体" w:cs="Times New Roman"/>
          <w:szCs w:val="21"/>
        </w:rPr>
      </w:pPr>
      <w:r>
        <w:rPr>
          <w:rFonts w:hint="eastAsia" w:ascii="宋体" w:hAnsi="宋体" w:eastAsia="宋体" w:cs="Times New Roman"/>
          <w:szCs w:val="21"/>
        </w:rPr>
        <w:t>附件1：授权委托书</w:t>
      </w:r>
    </w:p>
    <w:p>
      <w:pPr>
        <w:widowControl/>
        <w:spacing w:line="360" w:lineRule="auto"/>
        <w:jc w:val="center"/>
        <w:rPr>
          <w:rFonts w:ascii="宋体" w:hAnsi="宋体" w:eastAsia="宋体" w:cs="宋体"/>
          <w:b/>
          <w:spacing w:val="12"/>
          <w:kern w:val="0"/>
          <w:szCs w:val="21"/>
        </w:rPr>
      </w:pPr>
      <w:r>
        <w:rPr>
          <w:rFonts w:hint="eastAsia" w:ascii="宋体" w:hAnsi="宋体" w:eastAsia="宋体" w:cs="宋体"/>
          <w:b/>
          <w:spacing w:val="12"/>
          <w:kern w:val="0"/>
          <w:szCs w:val="21"/>
        </w:rPr>
        <w:t>法定代表人授权书</w:t>
      </w:r>
    </w:p>
    <w:p>
      <w:pPr>
        <w:spacing w:line="360" w:lineRule="auto"/>
        <w:rPr>
          <w:rFonts w:ascii="Calibri" w:hAnsi="Calibri" w:eastAsia="宋体" w:cs="Times New Roman"/>
          <w:szCs w:val="21"/>
          <w:u w:val="single"/>
        </w:rPr>
      </w:pPr>
      <w:r>
        <w:rPr>
          <w:rFonts w:hint="eastAsia" w:ascii="Calibri" w:hAnsi="Calibri" w:eastAsia="宋体" w:cs="Times New Roman"/>
          <w:szCs w:val="21"/>
        </w:rPr>
        <w:t>致</w:t>
      </w:r>
      <w:r>
        <w:rPr>
          <w:rFonts w:hint="eastAsia" w:ascii="Calibri" w:hAnsi="Calibri" w:eastAsia="宋体" w:cs="Times New Roman"/>
          <w:bCs/>
          <w:iCs/>
          <w:szCs w:val="21"/>
          <w:u w:val="single"/>
        </w:rPr>
        <w:t>洛阳市轨道交通有限责任公司</w:t>
      </w:r>
      <w:r>
        <w:rPr>
          <w:rFonts w:hint="eastAsia" w:ascii="Calibri" w:hAnsi="Calibri" w:eastAsia="宋体" w:cs="Times New Roman"/>
          <w:szCs w:val="21"/>
        </w:rPr>
        <w:t>：</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本授权委托书宣告：</w:t>
      </w:r>
      <w:r>
        <w:rPr>
          <w:rFonts w:hint="eastAsia" w:ascii="Calibri" w:hAnsi="Calibri" w:eastAsia="宋体" w:cs="Times New Roman"/>
          <w:szCs w:val="21"/>
          <w:u w:val="single"/>
        </w:rPr>
        <w:t>（响应人全称）的（职务）（姓名）</w:t>
      </w:r>
      <w:r>
        <w:rPr>
          <w:rFonts w:hint="eastAsia" w:ascii="Calibri" w:hAnsi="Calibri" w:eastAsia="宋体" w:cs="Times New Roman"/>
          <w:szCs w:val="21"/>
        </w:rPr>
        <w:t>以其法定代表人的身份，合法地代表本单位，授权</w:t>
      </w:r>
      <w:r>
        <w:rPr>
          <w:rFonts w:hint="eastAsia" w:ascii="Calibri" w:hAnsi="Calibri" w:eastAsia="宋体" w:cs="Times New Roman"/>
          <w:szCs w:val="21"/>
          <w:u w:val="single"/>
        </w:rPr>
        <w:t>（响应人全称）</w:t>
      </w:r>
      <w:r>
        <w:rPr>
          <w:rFonts w:hint="eastAsia" w:ascii="Calibri" w:hAnsi="Calibri" w:eastAsia="宋体" w:cs="Times New Roman"/>
          <w:szCs w:val="21"/>
        </w:rPr>
        <w:t>的</w:t>
      </w:r>
      <w:r>
        <w:rPr>
          <w:rFonts w:hint="eastAsia" w:ascii="Calibri" w:hAnsi="Calibri" w:eastAsia="宋体" w:cs="Times New Roman"/>
          <w:szCs w:val="21"/>
          <w:u w:val="single"/>
        </w:rPr>
        <w:t>（职务）（姓名）</w:t>
      </w:r>
      <w:r>
        <w:rPr>
          <w:rFonts w:hint="eastAsia" w:ascii="Calibri" w:hAnsi="Calibri" w:eastAsia="宋体" w:cs="Times New Roman"/>
          <w:szCs w:val="21"/>
        </w:rPr>
        <w:t>为我单位代理人，办理</w:t>
      </w:r>
      <w:r>
        <w:rPr>
          <w:rFonts w:hint="eastAsia" w:ascii="宋体" w:hAnsi="宋体" w:eastAsia="宋体" w:cs="宋体"/>
          <w:szCs w:val="21"/>
        </w:rPr>
        <w:t>洛阳市轨道交通土地勘测定界项目</w:t>
      </w:r>
      <w:r>
        <w:rPr>
          <w:rFonts w:hint="eastAsia" w:ascii="Calibri" w:hAnsi="Calibri" w:eastAsia="宋体" w:cs="Times New Roman"/>
          <w:szCs w:val="21"/>
        </w:rPr>
        <w:t>报名、提供资料等相关事宜。</w:t>
      </w:r>
    </w:p>
    <w:p>
      <w:pPr>
        <w:spacing w:line="440" w:lineRule="exact"/>
        <w:ind w:firstLine="420" w:firstLineChars="200"/>
        <w:rPr>
          <w:rFonts w:ascii="Calibri" w:hAnsi="Calibri" w:eastAsia="黑体" w:cs="Times New Roman"/>
          <w:sz w:val="20"/>
          <w:szCs w:val="20"/>
        </w:rPr>
      </w:pPr>
      <w:r>
        <w:rPr>
          <w:rFonts w:hint="eastAsia" w:ascii="Calibri" w:hAnsi="Calibri" w:eastAsia="宋体" w:cs="Times New Roman"/>
          <w:szCs w:val="21"/>
        </w:rPr>
        <w:t>本授权不得转让。</w:t>
      </w:r>
    </w:p>
    <w:p>
      <w:pPr>
        <w:spacing w:line="360" w:lineRule="auto"/>
        <w:rPr>
          <w:rFonts w:ascii="Calibri" w:hAnsi="Calibri" w:eastAsia="宋体" w:cs="Times New Roman"/>
          <w:szCs w:val="24"/>
        </w:rPr>
      </w:pPr>
    </w:p>
    <w:p>
      <w:pPr>
        <w:spacing w:line="360" w:lineRule="auto"/>
        <w:rPr>
          <w:rFonts w:ascii="Calibri" w:hAnsi="Calibri" w:eastAsia="宋体" w:cs="Times New Roman"/>
          <w:szCs w:val="24"/>
        </w:rPr>
      </w:pPr>
    </w:p>
    <w:p>
      <w:pPr>
        <w:spacing w:line="360" w:lineRule="auto"/>
        <w:rPr>
          <w:rFonts w:ascii="Calibri" w:hAnsi="Calibri" w:eastAsia="宋体" w:cs="Times New Roman"/>
          <w:szCs w:val="24"/>
          <w:u w:val="single"/>
        </w:rPr>
      </w:pPr>
      <w:r>
        <w:rPr>
          <w:rFonts w:hint="eastAsia" w:ascii="Calibri" w:hAnsi="Calibri" w:eastAsia="宋体" w:cs="Times New Roman"/>
          <w:szCs w:val="24"/>
        </w:rPr>
        <w:t>法定代表人签字或盖章：</w:t>
      </w:r>
    </w:p>
    <w:p>
      <w:pPr>
        <w:spacing w:line="360" w:lineRule="auto"/>
        <w:rPr>
          <w:rFonts w:ascii="Calibri" w:hAnsi="Calibri" w:eastAsia="宋体" w:cs="Times New Roman"/>
          <w:szCs w:val="24"/>
          <w:u w:val="single"/>
        </w:rPr>
      </w:pPr>
      <w:r>
        <w:rPr>
          <w:rFonts w:hint="eastAsia" w:ascii="Calibri" w:hAnsi="Calibri" w:eastAsia="宋体" w:cs="Times New Roman"/>
          <w:szCs w:val="24"/>
        </w:rPr>
        <w:t>职务：</w:t>
      </w:r>
    </w:p>
    <w:p>
      <w:pPr>
        <w:spacing w:line="360" w:lineRule="auto"/>
        <w:rPr>
          <w:rFonts w:ascii="Calibri" w:hAnsi="Calibri" w:eastAsia="宋体" w:cs="Times New Roman"/>
          <w:szCs w:val="24"/>
          <w:u w:val="single"/>
        </w:rPr>
      </w:pPr>
      <w:r>
        <w:rPr>
          <w:rFonts w:hint="eastAsia" w:ascii="Calibri" w:hAnsi="Calibri" w:eastAsia="宋体" w:cs="Times New Roman"/>
          <w:szCs w:val="24"/>
        </w:rPr>
        <w:t>单位名称（加盖公章）：</w:t>
      </w:r>
    </w:p>
    <w:p>
      <w:pPr>
        <w:spacing w:line="360" w:lineRule="auto"/>
        <w:rPr>
          <w:rFonts w:ascii="Calibri" w:hAnsi="Calibri" w:eastAsia="宋体" w:cs="Times New Roman"/>
          <w:szCs w:val="24"/>
          <w:u w:val="single"/>
        </w:rPr>
      </w:pPr>
      <w:r>
        <w:rPr>
          <w:rFonts w:hint="eastAsia" w:ascii="Calibri" w:hAnsi="Calibri" w:eastAsia="宋体" w:cs="Times New Roman"/>
          <w:szCs w:val="24"/>
        </w:rPr>
        <w:t>地址：</w:t>
      </w:r>
    </w:p>
    <w:p>
      <w:pPr>
        <w:spacing w:line="360" w:lineRule="auto"/>
        <w:rPr>
          <w:rFonts w:ascii="Calibri" w:hAnsi="Calibri" w:eastAsia="宋体" w:cs="Times New Roman"/>
          <w:szCs w:val="24"/>
        </w:rPr>
      </w:pPr>
    </w:p>
    <w:p>
      <w:pPr>
        <w:spacing w:line="360" w:lineRule="auto"/>
        <w:rPr>
          <w:rFonts w:ascii="Calibri" w:hAnsi="Calibri" w:eastAsia="宋体" w:cs="Times New Roman"/>
          <w:szCs w:val="24"/>
          <w:u w:val="single"/>
        </w:rPr>
      </w:pPr>
      <w:r>
        <w:rPr>
          <w:rFonts w:hint="eastAsia" w:ascii="Calibri" w:hAnsi="Calibri" w:eastAsia="宋体" w:cs="Times New Roman"/>
          <w:szCs w:val="21"/>
        </w:rPr>
        <w:t>委托代理人</w:t>
      </w:r>
      <w:r>
        <w:rPr>
          <w:rFonts w:hint="eastAsia" w:ascii="Calibri" w:hAnsi="Calibri" w:eastAsia="宋体" w:cs="Times New Roman"/>
          <w:szCs w:val="24"/>
        </w:rPr>
        <w:t>签字或盖章：</w:t>
      </w:r>
    </w:p>
    <w:p>
      <w:pPr>
        <w:spacing w:line="360" w:lineRule="auto"/>
        <w:rPr>
          <w:rFonts w:ascii="Calibri" w:hAnsi="Calibri" w:eastAsia="宋体" w:cs="Times New Roman"/>
          <w:szCs w:val="24"/>
          <w:u w:val="single"/>
        </w:rPr>
      </w:pPr>
      <w:r>
        <w:rPr>
          <w:rFonts w:hint="eastAsia" w:ascii="Calibri" w:hAnsi="Calibri" w:eastAsia="宋体" w:cs="Times New Roman"/>
          <w:szCs w:val="24"/>
        </w:rPr>
        <w:t>职务：</w:t>
      </w:r>
    </w:p>
    <w:p>
      <w:pPr>
        <w:spacing w:line="360" w:lineRule="auto"/>
        <w:rPr>
          <w:rFonts w:ascii="宋体" w:hAnsi="Courier New" w:eastAsia="宋体" w:cs="Times New Roman"/>
          <w:szCs w:val="20"/>
        </w:rPr>
      </w:pPr>
      <w:r>
        <w:rPr>
          <w:rFonts w:hint="eastAsia" w:ascii="宋体" w:hAnsi="Courier New" w:eastAsia="宋体" w:cs="Times New Roman"/>
          <w:szCs w:val="20"/>
        </w:rPr>
        <w:t>联系方式：</w:t>
      </w:r>
    </w:p>
    <w:p>
      <w:pPr>
        <w:spacing w:line="360" w:lineRule="auto"/>
        <w:rPr>
          <w:rFonts w:ascii="宋体" w:hAnsi="Courier New" w:eastAsia="宋体" w:cs="Times New Roman"/>
          <w:b/>
          <w:szCs w:val="20"/>
        </w:rPr>
      </w:pPr>
      <w:r>
        <w:rPr>
          <w:rFonts w:hint="eastAsia" w:ascii="宋体" w:hAnsi="Courier New" w:eastAsia="宋体" w:cs="Times New Roman"/>
          <w:b/>
          <w:szCs w:val="20"/>
        </w:rPr>
        <w:t>附：法定代表人及委托代理人身份证复印件</w:t>
      </w:r>
    </w:p>
    <w:p>
      <w:pPr>
        <w:spacing w:line="360" w:lineRule="auto"/>
        <w:rPr>
          <w:rFonts w:ascii="宋体" w:hAnsi="Courier New" w:eastAsia="宋体" w:cs="Times New Roman"/>
          <w:b/>
          <w:szCs w:val="20"/>
        </w:rPr>
      </w:pPr>
    </w:p>
    <w:p>
      <w:pPr>
        <w:widowControl/>
        <w:jc w:val="left"/>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5B"/>
    <w:rsid w:val="00A219CC"/>
    <w:rsid w:val="00AA745B"/>
    <w:rsid w:val="0CB0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145</Words>
  <Characters>829</Characters>
  <Lines>6</Lines>
  <Paragraphs>1</Paragraphs>
  <TotalTime>0</TotalTime>
  <ScaleCrop>false</ScaleCrop>
  <LinksUpToDate>false</LinksUpToDate>
  <CharactersWithSpaces>973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2018-12-29T03:50:00Z</dcterms:created>
  <dc:creator>王 献琛</dc:creator>
  <cp:lastModifiedBy>李娜</cp:lastModifiedBy>
  <dcterms:modified xsi:type="dcterms:W3CDTF">2019-01-02T00:53:56Z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